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AA" w:rsidRDefault="007B3D86">
      <w:proofErr w:type="spellStart"/>
      <w:r w:rsidRPr="002375B9">
        <w:rPr>
          <w:rFonts w:ascii="Times New Roman" w:eastAsia="Times New Roman" w:hAnsi="Times New Roman"/>
          <w:sz w:val="28"/>
          <w:szCs w:val="28"/>
        </w:rPr>
        <w:t>Dr.</w:t>
      </w:r>
      <w:proofErr w:type="spellEnd"/>
      <w:r w:rsidRPr="002375B9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r w:rsidRPr="002375B9">
        <w:rPr>
          <w:rFonts w:ascii="Times New Roman" w:eastAsia="Times New Roman" w:hAnsi="Times New Roman"/>
          <w:sz w:val="28"/>
          <w:szCs w:val="28"/>
        </w:rPr>
        <w:t xml:space="preserve">Yang Xu </w:t>
      </w:r>
      <w:bookmarkEnd w:id="0"/>
      <w:r w:rsidRPr="002375B9">
        <w:rPr>
          <w:rFonts w:ascii="Times New Roman" w:eastAsia="Times New Roman" w:hAnsi="Times New Roman"/>
          <w:sz w:val="28"/>
          <w:szCs w:val="28"/>
        </w:rPr>
        <w:t xml:space="preserve">has been a director and full professor at </w:t>
      </w:r>
      <w:r w:rsidRPr="002375B9">
        <w:rPr>
          <w:rStyle w:val="st"/>
          <w:rFonts w:ascii="Times New Roman" w:eastAsia="Arial Unicode MS" w:hAnsi="Times New Roman"/>
          <w:sz w:val="28"/>
          <w:szCs w:val="28"/>
        </w:rPr>
        <w:t xml:space="preserve">Shanghai University of Medicine </w:t>
      </w:r>
      <w:r w:rsidRPr="002375B9">
        <w:rPr>
          <w:rFonts w:ascii="Times New Roman" w:hAnsi="Times New Roman"/>
          <w:sz w:val="28"/>
          <w:szCs w:val="28"/>
          <w:shd w:val="clear" w:color="auto" w:fill="FFFFFF"/>
        </w:rPr>
        <w:t>and</w:t>
      </w:r>
      <w:r w:rsidRPr="002375B9">
        <w:rPr>
          <w:rStyle w:val="st"/>
          <w:rFonts w:ascii="Times New Roman" w:eastAsia="Arial Unicode MS" w:hAnsi="Times New Roman"/>
          <w:sz w:val="28"/>
          <w:szCs w:val="28"/>
        </w:rPr>
        <w:t xml:space="preserve"> Health Sciences</w:t>
      </w:r>
      <w:r w:rsidRPr="002375B9">
        <w:rPr>
          <w:rFonts w:ascii="Times New Roman" w:eastAsia="Times New Roman" w:hAnsi="Times New Roman"/>
          <w:sz w:val="28"/>
          <w:szCs w:val="28"/>
        </w:rPr>
        <w:t xml:space="preserve"> for several years. He has contributed to many areas of clinical immunology research, including early detection of SARS </w:t>
      </w:r>
      <w:r w:rsidRPr="002375B9">
        <w:rPr>
          <w:rStyle w:val="Emphasis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fingerprint</w:t>
      </w:r>
      <w:r w:rsidRPr="002375B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375B9">
        <w:rPr>
          <w:rFonts w:ascii="Times New Roman" w:eastAsia="Times New Roman" w:hAnsi="Times New Roman"/>
          <w:sz w:val="28"/>
          <w:szCs w:val="28"/>
        </w:rPr>
        <w:t xml:space="preserve">using immuno-mass-spectrometry in 2003, </w:t>
      </w:r>
      <w:r w:rsidRPr="002375B9">
        <w:rPr>
          <w:rFonts w:ascii="Times New Roman" w:hAnsi="Times New Roman"/>
          <w:sz w:val="28"/>
          <w:szCs w:val="28"/>
        </w:rPr>
        <w:t xml:space="preserve">special diagnosis in early stage of cancer, COVID-19 severity and mortality associated with the decrease in </w:t>
      </w:r>
      <w:r>
        <w:rPr>
          <w:rFonts w:ascii="Times New Roman" w:hAnsi="Times New Roman"/>
          <w:sz w:val="28"/>
          <w:szCs w:val="28"/>
        </w:rPr>
        <w:t>cellular immunity</w:t>
      </w:r>
      <w:r w:rsidRPr="002375B9">
        <w:rPr>
          <w:rFonts w:ascii="Times New Roman" w:eastAsia="Times New Roman" w:hAnsi="Times New Roman"/>
          <w:sz w:val="28"/>
          <w:szCs w:val="28"/>
        </w:rPr>
        <w:t xml:space="preserve">. He is the inventor of “a method for detection of severe COVID-19 caused by co-infection with influenza A and B viruses”. </w:t>
      </w:r>
      <w:r w:rsidRPr="002375B9">
        <w:rPr>
          <w:rStyle w:val="Emphasis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He</w:t>
      </w:r>
      <w:r w:rsidRPr="002375B9">
        <w:rPr>
          <w:rFonts w:ascii="Times New Roman" w:hAnsi="Times New Roman"/>
          <w:sz w:val="28"/>
          <w:szCs w:val="28"/>
          <w:shd w:val="clear" w:color="auto" w:fill="FFFFFF"/>
        </w:rPr>
        <w:t> received </w:t>
      </w:r>
      <w:r w:rsidRPr="002375B9">
        <w:rPr>
          <w:rStyle w:val="Emphasis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his PhD from the</w:t>
      </w:r>
      <w:r w:rsidRPr="002375B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375B9">
        <w:rPr>
          <w:rFonts w:ascii="Times New Roman" w:eastAsia="Times New Roman" w:hAnsi="Times New Roman"/>
          <w:sz w:val="28"/>
          <w:szCs w:val="28"/>
        </w:rPr>
        <w:t xml:space="preserve">Cornell University. He is the </w:t>
      </w:r>
      <w:r w:rsidRPr="002375B9">
        <w:rPr>
          <w:rStyle w:val="st"/>
          <w:rFonts w:ascii="Times New Roman" w:eastAsia="Arial Unicode MS" w:hAnsi="Times New Roman"/>
          <w:sz w:val="28"/>
          <w:szCs w:val="28"/>
        </w:rPr>
        <w:t xml:space="preserve">Secretary General of Global Immunity Surveillance Alliance &amp; </w:t>
      </w:r>
      <w:r w:rsidRPr="002375B9">
        <w:rPr>
          <w:rFonts w:ascii="Times New Roman" w:eastAsia="Times New Roman" w:hAnsi="Times New Roman"/>
          <w:sz w:val="28"/>
          <w:szCs w:val="28"/>
        </w:rPr>
        <w:t xml:space="preserve">a national expert in China and recipient of numerous awards and </w:t>
      </w:r>
      <w:proofErr w:type="spellStart"/>
      <w:r w:rsidRPr="002375B9">
        <w:rPr>
          <w:rFonts w:ascii="Times New Roman" w:eastAsia="Times New Roman" w:hAnsi="Times New Roman"/>
          <w:sz w:val="28"/>
          <w:szCs w:val="28"/>
        </w:rPr>
        <w:t>honors</w:t>
      </w:r>
      <w:proofErr w:type="spellEnd"/>
    </w:p>
    <w:sectPr w:rsidR="00360BAA" w:rsidSect="00360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86"/>
    <w:rsid w:val="00360BAA"/>
    <w:rsid w:val="007B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033D9-F766-4887-A02C-6242FB23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B3D86"/>
  </w:style>
  <w:style w:type="character" w:styleId="Emphasis">
    <w:name w:val="Emphasis"/>
    <w:basedOn w:val="DefaultParagraphFont"/>
    <w:uiPriority w:val="20"/>
    <w:qFormat/>
    <w:rsid w:val="007B3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Scientia Meetings</dc:creator>
  <cp:keywords/>
  <dc:description/>
  <cp:lastModifiedBy>Scientia Meetings</cp:lastModifiedBy>
  <cp:revision>1</cp:revision>
  <dcterms:created xsi:type="dcterms:W3CDTF">2022-04-28T18:34:00Z</dcterms:created>
  <dcterms:modified xsi:type="dcterms:W3CDTF">2022-04-28T18:35:00Z</dcterms:modified>
</cp:coreProperties>
</file>