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4CB63" w14:textId="77777777" w:rsidR="00234F3D" w:rsidRDefault="00234F3D"/>
    <w:p w14:paraId="414DCCBB" w14:textId="77777777" w:rsidR="00234F3D" w:rsidRDefault="00234F3D"/>
    <w:p w14:paraId="75A61764" w14:textId="4ADED0DB" w:rsidR="00234F3D" w:rsidRDefault="00AA7ECA" w:rsidP="00AA7ECA">
      <w:pPr>
        <w:jc w:val="center"/>
      </w:pPr>
      <w:r w:rsidRPr="00AA7ECA">
        <w:rPr>
          <w:noProof/>
        </w:rPr>
        <w:drawing>
          <wp:inline distT="0" distB="0" distL="0" distR="0" wp14:anchorId="60FF3A7F" wp14:editId="392B78A9">
            <wp:extent cx="4259580" cy="3474720"/>
            <wp:effectExtent l="0" t="0" r="7620" b="0"/>
            <wp:docPr id="1" name="Picture 1" descr="A picture containing person, smiling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smiling, hairpiece, pos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BF35" w14:textId="42912C43" w:rsidR="00234F3D" w:rsidRPr="00AA7ECA" w:rsidRDefault="00234F3D" w:rsidP="00AA7ECA">
      <w:pPr>
        <w:jc w:val="center"/>
        <w:rPr>
          <w:b/>
          <w:bCs/>
          <w:sz w:val="24"/>
          <w:szCs w:val="24"/>
        </w:rPr>
      </w:pPr>
      <w:r w:rsidRPr="00AA7ECA">
        <w:rPr>
          <w:b/>
          <w:bCs/>
          <w:sz w:val="24"/>
          <w:szCs w:val="24"/>
        </w:rPr>
        <w:t xml:space="preserve">Professor </w:t>
      </w:r>
      <w:r w:rsidR="00790581" w:rsidRPr="00AA7ECA">
        <w:rPr>
          <w:b/>
          <w:bCs/>
          <w:sz w:val="24"/>
          <w:szCs w:val="24"/>
        </w:rPr>
        <w:t>Petro Terblanche</w:t>
      </w:r>
    </w:p>
    <w:p w14:paraId="50606D96" w14:textId="212092FE" w:rsidR="00782D87" w:rsidRDefault="00234F3D" w:rsidP="00AA7ECA">
      <w:pPr>
        <w:jc w:val="center"/>
      </w:pPr>
      <w:r>
        <w:t>Managing Director</w:t>
      </w:r>
      <w:r w:rsidR="00E45BBE">
        <w:t>:</w:t>
      </w:r>
      <w:r>
        <w:t xml:space="preserve"> Afrigen Biologics</w:t>
      </w:r>
    </w:p>
    <w:p w14:paraId="217A3D9A" w14:textId="0C233495" w:rsidR="00790581" w:rsidRDefault="00EB54C0">
      <w:r>
        <w:t xml:space="preserve">Professor </w:t>
      </w:r>
      <w:r w:rsidR="00790581">
        <w:t xml:space="preserve">Petro Terblanche </w:t>
      </w:r>
      <w:r w:rsidR="00CA43DF">
        <w:t>has a successful track record in</w:t>
      </w:r>
      <w:r w:rsidR="00790581">
        <w:t xml:space="preserve"> the </w:t>
      </w:r>
      <w:r w:rsidR="00CA43DF">
        <w:t>s</w:t>
      </w:r>
      <w:r w:rsidR="00790581">
        <w:t xml:space="preserve">trategic and </w:t>
      </w:r>
      <w:r w:rsidR="00CA43DF">
        <w:t>o</w:t>
      </w:r>
      <w:r w:rsidR="00790581">
        <w:t xml:space="preserve">perational </w:t>
      </w:r>
      <w:r w:rsidR="00CA43DF">
        <w:t>m</w:t>
      </w:r>
      <w:r w:rsidR="00790581">
        <w:t xml:space="preserve">anagement of technology intensive </w:t>
      </w:r>
      <w:r w:rsidR="00CA43DF">
        <w:t>organizations</w:t>
      </w:r>
      <w:r w:rsidR="00790581">
        <w:t xml:space="preserve">. </w:t>
      </w:r>
      <w:r w:rsidR="00E45BBE">
        <w:t xml:space="preserve">She has played a key part in the design and implementation of South Africa’s biotechnology strategy. </w:t>
      </w:r>
      <w:r>
        <w:t>She</w:t>
      </w:r>
      <w:r w:rsidR="00790581">
        <w:t xml:space="preserve"> is currently the Managing Director of Afrigen Biologics (Pty)Ltd</w:t>
      </w:r>
      <w:r>
        <w:t xml:space="preserve"> based in Cape Town</w:t>
      </w:r>
      <w:r w:rsidR="00091136">
        <w:t>,</w:t>
      </w:r>
      <w:r>
        <w:t xml:space="preserve"> South Africa. Afrigen </w:t>
      </w:r>
      <w:r w:rsidR="00691FDE">
        <w:t xml:space="preserve">hosts the global mRNA </w:t>
      </w:r>
      <w:r w:rsidR="00222B73">
        <w:t xml:space="preserve">technology </w:t>
      </w:r>
      <w:r w:rsidR="00691FDE">
        <w:t>vaccine Hub under the COVAX initiative</w:t>
      </w:r>
      <w:r w:rsidR="00790581">
        <w:t xml:space="preserve">. </w:t>
      </w:r>
      <w:r w:rsidR="00222B73">
        <w:t xml:space="preserve">Petro </w:t>
      </w:r>
      <w:r w:rsidR="00790581">
        <w:t>also</w:t>
      </w:r>
      <w:r w:rsidR="00CA43DF">
        <w:t xml:space="preserve"> holds a </w:t>
      </w:r>
      <w:r w:rsidR="00091136">
        <w:t>pa</w:t>
      </w:r>
      <w:r w:rsidR="00A4163F">
        <w:t xml:space="preserve">rt time </w:t>
      </w:r>
      <w:r w:rsidR="00CA43DF">
        <w:t xml:space="preserve">position as </w:t>
      </w:r>
      <w:r w:rsidR="00790581">
        <w:t>Professor in the Faculty of Health Sciences at the North-West University</w:t>
      </w:r>
      <w:r w:rsidR="00CA43DF">
        <w:t>. Previously she held the position of Managing</w:t>
      </w:r>
      <w:r w:rsidR="00790581">
        <w:t xml:space="preserve"> Director at Pelchem SOC Ltd</w:t>
      </w:r>
      <w:r w:rsidR="00E45BBE">
        <w:t>.</w:t>
      </w:r>
      <w:r w:rsidR="00790581">
        <w:t xml:space="preserve"> </w:t>
      </w:r>
      <w:r w:rsidR="001B70BB">
        <w:t>A</w:t>
      </w:r>
      <w:r w:rsidR="00790581">
        <w:t xml:space="preserve"> considerable part of her career</w:t>
      </w:r>
      <w:r w:rsidR="001B70BB">
        <w:t xml:space="preserve"> was</w:t>
      </w:r>
      <w:r w:rsidR="00790581">
        <w:t xml:space="preserve"> in research</w:t>
      </w:r>
      <w:r w:rsidR="00CA43DF">
        <w:t xml:space="preserve"> and development</w:t>
      </w:r>
      <w:r w:rsidR="00790581">
        <w:t xml:space="preserve"> </w:t>
      </w:r>
      <w:r w:rsidR="00CA43DF">
        <w:t>at the</w:t>
      </w:r>
      <w:r w:rsidR="00790581">
        <w:t xml:space="preserve"> South African Medical Research Council (SAMRC)</w:t>
      </w:r>
      <w:r w:rsidR="001B70BB">
        <w:t xml:space="preserve"> as well as </w:t>
      </w:r>
      <w:r w:rsidR="00790581">
        <w:t xml:space="preserve">the Council for Scientific and Industrial Research (CSIR). She has </w:t>
      </w:r>
      <w:r w:rsidR="001B70BB">
        <w:t>several</w:t>
      </w:r>
      <w:r w:rsidR="00790581">
        <w:t xml:space="preserve"> qualifications which include: a Master of Science </w:t>
      </w:r>
      <w:r w:rsidR="00CA43DF">
        <w:t>in Medical</w:t>
      </w:r>
      <w:r w:rsidR="00790581">
        <w:t xml:space="preserve"> Oncology and </w:t>
      </w:r>
      <w:r w:rsidR="001B70BB">
        <w:t>Cancer</w:t>
      </w:r>
      <w:r w:rsidR="00790581">
        <w:t xml:space="preserve"> Biology (Cum Laude) from the University of Pretoria, </w:t>
      </w:r>
      <w:r w:rsidR="00CA43DF">
        <w:t xml:space="preserve">a </w:t>
      </w:r>
      <w:r w:rsidR="00790581">
        <w:t xml:space="preserve">Doctorate in Oncology and </w:t>
      </w:r>
      <w:r w:rsidR="001B70BB">
        <w:t>Cancer</w:t>
      </w:r>
      <w:r w:rsidR="00790581">
        <w:t xml:space="preserve"> Biology also from the University of Pretoria</w:t>
      </w:r>
      <w:r w:rsidR="001B70BB">
        <w:t>,</w:t>
      </w:r>
      <w:r w:rsidR="00843C8B">
        <w:t xml:space="preserve"> post-doctoral </w:t>
      </w:r>
      <w:r w:rsidR="00395EF4">
        <w:t xml:space="preserve">she was a visiting scientist at </w:t>
      </w:r>
      <w:r w:rsidR="00790581">
        <w:t xml:space="preserve">Harvard University </w:t>
      </w:r>
      <w:r w:rsidR="00395EF4">
        <w:t>School of Public Health</w:t>
      </w:r>
      <w:r w:rsidR="00E0609B">
        <w:t xml:space="preserve"> </w:t>
      </w:r>
      <w:r w:rsidR="00C47CB2">
        <w:t>a</w:t>
      </w:r>
      <w:r w:rsidR="00CA43DF">
        <w:t>nd</w:t>
      </w:r>
      <w:r w:rsidR="00790581">
        <w:t xml:space="preserve"> </w:t>
      </w:r>
      <w:r w:rsidR="001B70BB">
        <w:t>thereafter,</w:t>
      </w:r>
      <w:r w:rsidR="00790581">
        <w:t xml:space="preserve"> completing Management of Technology </w:t>
      </w:r>
      <w:r w:rsidR="00703C3B">
        <w:t>program at</w:t>
      </w:r>
      <w:r w:rsidR="00790581">
        <w:t xml:space="preserve"> </w:t>
      </w:r>
      <w:r w:rsidR="00CA43DF">
        <w:t>Massachusetts Institute of Technology. Prof Terblanche is the author of more than 200 scientific publications and conference papers</w:t>
      </w:r>
      <w:r w:rsidR="00703C3B">
        <w:t xml:space="preserve"> in public health.</w:t>
      </w:r>
      <w:r w:rsidR="00E45BBE">
        <w:t xml:space="preserve"> She was recently acknowledged as one of the legends of science by the Academy of Sciences South Africa.</w:t>
      </w:r>
    </w:p>
    <w:sectPr w:rsidR="007905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581"/>
    <w:rsid w:val="00091136"/>
    <w:rsid w:val="001B70BB"/>
    <w:rsid w:val="00222B73"/>
    <w:rsid w:val="00234F3D"/>
    <w:rsid w:val="00395EF4"/>
    <w:rsid w:val="004F6918"/>
    <w:rsid w:val="00691FDE"/>
    <w:rsid w:val="00703C3B"/>
    <w:rsid w:val="00782D87"/>
    <w:rsid w:val="00790581"/>
    <w:rsid w:val="008174F5"/>
    <w:rsid w:val="00843C8B"/>
    <w:rsid w:val="00A40739"/>
    <w:rsid w:val="00A4163F"/>
    <w:rsid w:val="00AA7ECA"/>
    <w:rsid w:val="00C47CB2"/>
    <w:rsid w:val="00CA43DF"/>
    <w:rsid w:val="00E0609B"/>
    <w:rsid w:val="00E45BBE"/>
    <w:rsid w:val="00EB54C0"/>
    <w:rsid w:val="00FD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F4DA4D"/>
  <w15:chartTrackingRefBased/>
  <w15:docId w15:val="{74F3F85A-4B6E-4328-B076-981D87EC5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Yajna Bheekie</dc:creator>
  <cp:keywords/>
  <dc:description/>
  <cp:lastModifiedBy>Petro Terblanche</cp:lastModifiedBy>
  <cp:revision>2</cp:revision>
  <dcterms:created xsi:type="dcterms:W3CDTF">2021-09-27T19:36:00Z</dcterms:created>
  <dcterms:modified xsi:type="dcterms:W3CDTF">2021-09-27T19:36:00Z</dcterms:modified>
</cp:coreProperties>
</file>